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抚松林区基层法院荣誉墙</w:t>
      </w:r>
      <w:bookmarkStart w:id="0" w:name="_GoBack"/>
      <w:bookmarkEnd w:id="0"/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238f61d68da5039636adeefae774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8f61d68da5039636adeefae7741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b966583a2f69e95e8c342ef898d1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966583a2f69e95e8c342ef898d12a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46eb6eb5a9cb1902dc012fa67e5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eb6eb5a9cb1902dc012fa67e564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Administrator.THYHC3VAM7CMYXY</dc:creator>
  <cp:lastModifiedBy>正如你所说～</cp:lastModifiedBy>
  <dcterms:modified xsi:type="dcterms:W3CDTF">2019-12-03T01:07:33Z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